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98" w:rsidRPr="00EF49E2" w:rsidRDefault="008F4398" w:rsidP="008F43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F49E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3</w:t>
      </w:r>
    </w:p>
    <w:p w:rsidR="008312D5" w:rsidRDefault="008312D5" w:rsidP="00831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</w:t>
      </w:r>
    </w:p>
    <w:p w:rsidR="008312D5" w:rsidRPr="002B4DE4" w:rsidRDefault="008312D5" w:rsidP="008312D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B4DE4">
        <w:rPr>
          <w:rFonts w:ascii="Times New Roman" w:hAnsi="Times New Roman"/>
          <w:sz w:val="24"/>
          <w:szCs w:val="24"/>
          <w:u w:val="single"/>
        </w:rPr>
        <w:t xml:space="preserve">№  </w:t>
      </w:r>
      <w:r w:rsidR="002B4DE4" w:rsidRPr="002B4DE4">
        <w:rPr>
          <w:rFonts w:ascii="Times New Roman" w:hAnsi="Times New Roman"/>
          <w:sz w:val="24"/>
          <w:szCs w:val="24"/>
          <w:u w:val="single"/>
        </w:rPr>
        <w:t>2254</w:t>
      </w:r>
      <w:proofErr w:type="gramEnd"/>
      <w:r w:rsidR="002B4DE4" w:rsidRPr="002B4DE4">
        <w:rPr>
          <w:rFonts w:ascii="Times New Roman" w:hAnsi="Times New Roman"/>
          <w:sz w:val="24"/>
          <w:szCs w:val="24"/>
          <w:u w:val="single"/>
        </w:rPr>
        <w:t xml:space="preserve"> от 29.11.2022 г.</w:t>
      </w:r>
    </w:p>
    <w:p w:rsidR="008F4398" w:rsidRPr="00EF49E2" w:rsidRDefault="008F4398" w:rsidP="008F43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F4398" w:rsidRDefault="008F4398" w:rsidP="008F439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</w:rPr>
      </w:pPr>
    </w:p>
    <w:p w:rsidR="008F4398" w:rsidRDefault="008F4398" w:rsidP="008F43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</w:rPr>
      </w:pPr>
    </w:p>
    <w:p w:rsidR="008F4398" w:rsidRDefault="008F4398" w:rsidP="008F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F4398" w:rsidRPr="00AB01BE" w:rsidRDefault="008F4398" w:rsidP="008F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B01BE">
        <w:rPr>
          <w:rFonts w:ascii="Times New Roman" w:eastAsia="Times New Roman" w:hAnsi="Times New Roman" w:cs="Times New Roman"/>
          <w:b/>
          <w:sz w:val="27"/>
          <w:szCs w:val="27"/>
        </w:rPr>
        <w:t xml:space="preserve">Ключевые </w:t>
      </w:r>
    </w:p>
    <w:p w:rsidR="008F4398" w:rsidRDefault="008F4398" w:rsidP="008F43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01BE">
        <w:rPr>
          <w:rFonts w:ascii="Times New Roman" w:eastAsia="Times New Roman" w:hAnsi="Times New Roman" w:cs="Times New Roman"/>
          <w:sz w:val="27"/>
          <w:szCs w:val="27"/>
        </w:rPr>
        <w:t xml:space="preserve">показатели эффективности антимонопольного </w:t>
      </w:r>
      <w:proofErr w:type="spellStart"/>
      <w:r w:rsidRPr="00AB01BE">
        <w:rPr>
          <w:rFonts w:ascii="Times New Roman" w:eastAsia="Times New Roman" w:hAnsi="Times New Roman" w:cs="Times New Roman"/>
          <w:sz w:val="27"/>
          <w:szCs w:val="27"/>
        </w:rPr>
        <w:t>комплаенса</w:t>
      </w:r>
      <w:proofErr w:type="spellEnd"/>
      <w:r w:rsidRPr="00AB01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4398" w:rsidRPr="00AB01BE" w:rsidRDefault="008F4398" w:rsidP="008F43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01BE">
        <w:rPr>
          <w:rFonts w:ascii="Times New Roman" w:hAnsi="Times New Roman" w:cs="Times New Roman"/>
          <w:sz w:val="27"/>
          <w:szCs w:val="27"/>
        </w:rPr>
        <w:t xml:space="preserve">Министерства </w:t>
      </w:r>
      <w:r>
        <w:rPr>
          <w:rFonts w:ascii="Times New Roman" w:hAnsi="Times New Roman" w:cs="Times New Roman"/>
          <w:sz w:val="27"/>
          <w:szCs w:val="27"/>
        </w:rPr>
        <w:t xml:space="preserve">здравоохранения </w:t>
      </w:r>
      <w:r w:rsidR="001E120E">
        <w:rPr>
          <w:rFonts w:ascii="Times New Roman" w:hAnsi="Times New Roman" w:cs="Times New Roman"/>
          <w:sz w:val="27"/>
          <w:szCs w:val="27"/>
        </w:rPr>
        <w:t>Республики Мордовия на 202</w:t>
      </w:r>
      <w:r w:rsidR="002462F0">
        <w:rPr>
          <w:rFonts w:ascii="Times New Roman" w:hAnsi="Times New Roman" w:cs="Times New Roman"/>
          <w:sz w:val="27"/>
          <w:szCs w:val="27"/>
        </w:rPr>
        <w:t>2</w:t>
      </w:r>
      <w:r w:rsidR="001E144B">
        <w:rPr>
          <w:rFonts w:ascii="Times New Roman" w:hAnsi="Times New Roman" w:cs="Times New Roman"/>
          <w:sz w:val="27"/>
          <w:szCs w:val="27"/>
        </w:rPr>
        <w:t>-2023</w:t>
      </w:r>
      <w:r w:rsidRPr="00AB01BE">
        <w:rPr>
          <w:rFonts w:ascii="Times New Roman" w:hAnsi="Times New Roman" w:cs="Times New Roman"/>
          <w:sz w:val="27"/>
          <w:szCs w:val="27"/>
        </w:rPr>
        <w:t xml:space="preserve"> год</w:t>
      </w:r>
      <w:r w:rsidR="001E144B">
        <w:rPr>
          <w:rFonts w:ascii="Times New Roman" w:hAnsi="Times New Roman" w:cs="Times New Roman"/>
          <w:sz w:val="27"/>
          <w:szCs w:val="27"/>
        </w:rPr>
        <w:t>а</w:t>
      </w:r>
    </w:p>
    <w:p w:rsidR="008F4398" w:rsidRDefault="008F4398" w:rsidP="008F43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6003"/>
        <w:gridCol w:w="3059"/>
        <w:gridCol w:w="1380"/>
        <w:gridCol w:w="3446"/>
      </w:tblGrid>
      <w:tr w:rsidR="001E144B" w:rsidTr="00C64DC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Ключевой показатель эффективности, (%)</w:t>
            </w:r>
          </w:p>
        </w:tc>
      </w:tr>
      <w:tr w:rsidR="001E144B" w:rsidTr="00C64DC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Pr="00AB01BE" w:rsidRDefault="008F4398" w:rsidP="008F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проектов нормативных правовых актов</w:t>
            </w:r>
            <w:r w:rsidRPr="0010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которых выявлены риски нарушения антимонопольного законодательства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Юридический отдел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1E120E" w:rsidP="001E1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2462F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E144B">
              <w:rPr>
                <w:rFonts w:ascii="Times New Roman" w:eastAsia="Times New Roman" w:hAnsi="Times New Roman" w:cs="Times New Roman"/>
                <w:sz w:val="24"/>
              </w:rPr>
              <w:t>-2023 гг.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</w:p>
        </w:tc>
      </w:tr>
      <w:tr w:rsidR="001E144B" w:rsidTr="00C64DC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8F4398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сотрудников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комплаенсу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кадровой работе и делопроизводству</w:t>
            </w:r>
          </w:p>
          <w:p w:rsidR="008F4398" w:rsidRDefault="008F4398" w:rsidP="00C64DC6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1E120E" w:rsidP="001E1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2462F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E144B">
              <w:rPr>
                <w:rFonts w:ascii="Times New Roman" w:eastAsia="Times New Roman" w:hAnsi="Times New Roman" w:cs="Times New Roman"/>
                <w:sz w:val="24"/>
              </w:rPr>
              <w:t>-2023 гг.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</w:p>
        </w:tc>
      </w:tr>
      <w:tr w:rsidR="001E144B" w:rsidTr="00C64DC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8F4398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нормативных правовых актов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которых выявлены риски нарушения антимонопольного законодательства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Юридический отдел</w:t>
            </w:r>
          </w:p>
          <w:p w:rsidR="008F4398" w:rsidRDefault="008F4398" w:rsidP="00C64DC6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1E120E" w:rsidP="001E1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2462F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E144B">
              <w:rPr>
                <w:rFonts w:ascii="Times New Roman" w:eastAsia="Times New Roman" w:hAnsi="Times New Roman" w:cs="Times New Roman"/>
                <w:sz w:val="24"/>
              </w:rPr>
              <w:t>-2023 гг.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</w:p>
        </w:tc>
      </w:tr>
      <w:tr w:rsidR="001E144B" w:rsidTr="00C64DC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8F43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Коэффициент снижения количества нарушений антимонопольного законодательства со стороны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="002462F0">
              <w:rPr>
                <w:rFonts w:ascii="Times New Roman" w:eastAsia="Times New Roman" w:hAnsi="Times New Roman" w:cs="Times New Roman"/>
                <w:sz w:val="24"/>
              </w:rPr>
              <w:t xml:space="preserve"> (по сравнению с 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8F43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B01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1E120E" w:rsidP="001E1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2462F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E144B">
              <w:rPr>
                <w:rFonts w:ascii="Times New Roman" w:eastAsia="Times New Roman" w:hAnsi="Times New Roman" w:cs="Times New Roman"/>
                <w:sz w:val="24"/>
              </w:rPr>
              <w:t>-2023 гг.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398" w:rsidRDefault="008F4398" w:rsidP="00C64DC6">
            <w:pPr>
              <w:spacing w:after="0" w:line="240" w:lineRule="auto"/>
              <w:jc w:val="center"/>
            </w:pPr>
          </w:p>
        </w:tc>
      </w:tr>
    </w:tbl>
    <w:p w:rsidR="008F4398" w:rsidRDefault="008F4398" w:rsidP="008F43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</w:rPr>
      </w:pPr>
    </w:p>
    <w:p w:rsidR="00886D5E" w:rsidRDefault="002B4DE4"/>
    <w:sectPr w:rsidR="00886D5E" w:rsidSect="00EF49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4398"/>
    <w:rsid w:val="00033266"/>
    <w:rsid w:val="001E120E"/>
    <w:rsid w:val="001E144B"/>
    <w:rsid w:val="002462F0"/>
    <w:rsid w:val="00261D44"/>
    <w:rsid w:val="002B4DE4"/>
    <w:rsid w:val="00434405"/>
    <w:rsid w:val="008312D5"/>
    <w:rsid w:val="00867ED3"/>
    <w:rsid w:val="008F4398"/>
    <w:rsid w:val="00986468"/>
    <w:rsid w:val="00C01BB8"/>
    <w:rsid w:val="00E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9A9C"/>
  <w15:docId w15:val="{1788707C-E3B1-4ED8-9D4F-A706CF91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овк4</cp:lastModifiedBy>
  <cp:revision>7</cp:revision>
  <cp:lastPrinted>2021-12-09T11:53:00Z</cp:lastPrinted>
  <dcterms:created xsi:type="dcterms:W3CDTF">2019-11-27T05:12:00Z</dcterms:created>
  <dcterms:modified xsi:type="dcterms:W3CDTF">2024-01-15T11:38:00Z</dcterms:modified>
</cp:coreProperties>
</file>